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E2C" w:rsidRDefault="00243E2C" w:rsidP="00243E2C">
      <w:pPr>
        <w:pStyle w:val="BodyText21"/>
        <w:spacing w:line="240" w:lineRule="auto"/>
        <w:ind w:right="28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ΠΑΡΑΡΤΗΜΑ</w:t>
      </w:r>
      <w:r w:rsidRPr="009603DB">
        <w:rPr>
          <w:rFonts w:ascii="Tahoma" w:hAnsi="Tahoma" w:cs="Tahoma"/>
          <w:b/>
          <w:sz w:val="20"/>
        </w:rPr>
        <w:t>:</w:t>
      </w:r>
      <w:r>
        <w:rPr>
          <w:rFonts w:ascii="Tahoma" w:hAnsi="Tahoma" w:cs="Tahoma"/>
          <w:b/>
          <w:sz w:val="20"/>
        </w:rPr>
        <w:t xml:space="preserve"> ΕΝΔΕΙΚΤΙΚΕΣ</w:t>
      </w:r>
      <w:r w:rsidRPr="009603DB">
        <w:rPr>
          <w:rFonts w:ascii="Tahoma" w:hAnsi="Tahoma" w:cs="Tahoma"/>
          <w:b/>
          <w:sz w:val="20"/>
        </w:rPr>
        <w:t xml:space="preserve"> </w:t>
      </w:r>
      <w:r>
        <w:rPr>
          <w:rFonts w:ascii="Tahoma" w:hAnsi="Tahoma" w:cs="Tahoma"/>
          <w:b/>
          <w:sz w:val="20"/>
        </w:rPr>
        <w:t xml:space="preserve">ΠΡΟΔΙΑΓΡΑΦΕΣ ΚΟΣΤΟΥΣ ΛΕΙΤΟΥΡΓΙΑΣ </w:t>
      </w:r>
      <w:r w:rsidR="00AB4440">
        <w:rPr>
          <w:rFonts w:ascii="Tahoma" w:hAnsi="Tahoma" w:cs="Tahoma"/>
          <w:b/>
          <w:sz w:val="20"/>
        </w:rPr>
        <w:t>ΔΟΜΩΝ ΠΑΡΟΧΗΣ ΒΑΣΙΚΩΝ ΑΓΑΘΩΝ</w:t>
      </w:r>
    </w:p>
    <w:p w:rsidR="00243E2C" w:rsidRDefault="00243E2C" w:rsidP="00243E2C">
      <w:pPr>
        <w:pStyle w:val="BodyText21"/>
        <w:spacing w:line="240" w:lineRule="auto"/>
        <w:ind w:right="28"/>
        <w:outlineLvl w:val="0"/>
        <w:rPr>
          <w:rFonts w:ascii="Tahoma" w:hAnsi="Tahoma" w:cs="Tahoma"/>
          <w:b/>
          <w:sz w:val="20"/>
        </w:rPr>
      </w:pPr>
    </w:p>
    <w:p w:rsidR="00243E2C" w:rsidRDefault="00243E2C" w:rsidP="00243E2C">
      <w:pPr>
        <w:pStyle w:val="BodyText21"/>
        <w:spacing w:line="240" w:lineRule="auto"/>
        <w:ind w:right="28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ΣΤΕΛΕΧΩΣΗ ΚΑΙ ΕΝΔΕΙΚΤΙΚΟ ΕΤΗΣΙΟ ΚΟΣΤΟΣ</w:t>
      </w:r>
    </w:p>
    <w:p w:rsidR="00243E2C" w:rsidRPr="00E000CC" w:rsidRDefault="00243E2C" w:rsidP="00243E2C">
      <w:pPr>
        <w:pStyle w:val="BodyText21"/>
        <w:spacing w:line="240" w:lineRule="auto"/>
        <w:ind w:right="28"/>
        <w:outlineLvl w:val="0"/>
        <w:rPr>
          <w:rFonts w:ascii="Tahoma" w:hAnsi="Tahoma" w:cs="Tahoma"/>
          <w:i/>
          <w:sz w:val="20"/>
        </w:rPr>
      </w:pPr>
      <w:r w:rsidRPr="00E000CC">
        <w:rPr>
          <w:rFonts w:ascii="Tahoma" w:hAnsi="Tahoma" w:cs="Tahoma"/>
          <w:i/>
          <w:sz w:val="20"/>
        </w:rPr>
        <w:t>(σημειώνεται ότι για τ</w:t>
      </w:r>
      <w:r>
        <w:rPr>
          <w:rFonts w:ascii="Tahoma" w:hAnsi="Tahoma" w:cs="Tahoma"/>
          <w:i/>
          <w:sz w:val="20"/>
        </w:rPr>
        <w:t>η</w:t>
      </w:r>
      <w:r w:rsidRPr="00E000CC">
        <w:rPr>
          <w:rFonts w:ascii="Tahoma" w:hAnsi="Tahoma" w:cs="Tahoma"/>
          <w:i/>
          <w:sz w:val="20"/>
        </w:rPr>
        <w:t xml:space="preserve"> </w:t>
      </w:r>
      <w:r>
        <w:rPr>
          <w:rFonts w:ascii="Tahoma" w:hAnsi="Tahoma" w:cs="Tahoma"/>
          <w:i/>
          <w:sz w:val="20"/>
        </w:rPr>
        <w:t>διαμόρφωση</w:t>
      </w:r>
      <w:r w:rsidRPr="00E000CC">
        <w:rPr>
          <w:rFonts w:ascii="Tahoma" w:hAnsi="Tahoma" w:cs="Tahoma"/>
          <w:i/>
          <w:sz w:val="20"/>
        </w:rPr>
        <w:t xml:space="preserve"> του συνολικού κόστους, προστίθεται ποσό ως ποσοστό </w:t>
      </w:r>
      <w:r>
        <w:rPr>
          <w:rFonts w:ascii="Tahoma" w:hAnsi="Tahoma" w:cs="Tahoma"/>
          <w:i/>
          <w:sz w:val="20"/>
        </w:rPr>
        <w:t>30</w:t>
      </w:r>
      <w:r w:rsidRPr="00E000CC">
        <w:rPr>
          <w:rFonts w:ascii="Tahoma" w:hAnsi="Tahoma" w:cs="Tahoma"/>
          <w:i/>
          <w:sz w:val="20"/>
        </w:rPr>
        <w:t>% επί του κόστους στελέχωσης</w:t>
      </w:r>
      <w:r>
        <w:rPr>
          <w:rFonts w:ascii="Tahoma" w:hAnsi="Tahoma" w:cs="Tahoma"/>
          <w:i/>
          <w:sz w:val="20"/>
        </w:rPr>
        <w:t xml:space="preserve"> που θα προκύψει</w:t>
      </w:r>
      <w:r w:rsidRPr="00E000CC">
        <w:rPr>
          <w:rFonts w:ascii="Tahoma" w:hAnsi="Tahoma" w:cs="Tahoma"/>
          <w:i/>
          <w:sz w:val="20"/>
        </w:rPr>
        <w:t>)</w:t>
      </w:r>
    </w:p>
    <w:p w:rsidR="00243E2C" w:rsidRDefault="00243E2C" w:rsidP="00243E2C">
      <w:pPr>
        <w:pStyle w:val="BodyText21"/>
        <w:spacing w:before="120" w:after="120" w:line="264" w:lineRule="auto"/>
        <w:ind w:right="26"/>
        <w:jc w:val="center"/>
        <w:outlineLvl w:val="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ΔΟΜΗ ΣΙΤΙΣΗΣ ΚΑΙ ΒΑΣΙΚΩΝ ΑΓΑΘΩΝ</w:t>
      </w:r>
    </w:p>
    <w:tbl>
      <w:tblPr>
        <w:tblW w:w="8260" w:type="dxa"/>
        <w:tblInd w:w="113" w:type="dxa"/>
        <w:tblLook w:val="04A0" w:firstRow="1" w:lastRow="0" w:firstColumn="1" w:lastColumn="0" w:noHBand="0" w:noVBand="1"/>
      </w:tblPr>
      <w:tblGrid>
        <w:gridCol w:w="2920"/>
        <w:gridCol w:w="1060"/>
        <w:gridCol w:w="1060"/>
        <w:gridCol w:w="1759"/>
        <w:gridCol w:w="1461"/>
      </w:tblGrid>
      <w:tr w:rsidR="00243E2C" w:rsidRPr="00DD0FDE" w:rsidTr="00CE4444">
        <w:trPr>
          <w:trHeight w:val="255"/>
        </w:trPr>
        <w:tc>
          <w:tcPr>
            <w:tcW w:w="8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 xml:space="preserve">Α. Για λειτουργία μόνο παντοπωλείου </w:t>
            </w:r>
            <w:r w:rsidRPr="007E6282">
              <w:rPr>
                <w:rFonts w:ascii="Arial" w:hAnsi="Arial" w:cs="Arial"/>
                <w:color w:val="000000"/>
                <w:lang w:val="el-GR" w:eastAsia="el-GR"/>
              </w:rPr>
              <w:t>(ελάχιστοι ωφελούμενοι 100 νοικοκυριά)</w:t>
            </w:r>
          </w:p>
        </w:tc>
      </w:tr>
      <w:tr w:rsidR="00243E2C" w:rsidRPr="007E6282" w:rsidTr="00933252">
        <w:trPr>
          <w:trHeight w:val="25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243E2C" w:rsidRPr="007E6282" w:rsidRDefault="00243E2C" w:rsidP="00CE4444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Προσωπικό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243E2C" w:rsidRPr="007E6282" w:rsidRDefault="00243E2C" w:rsidP="0093325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Άτομα (</w:t>
            </w:r>
            <w:r w:rsidR="00933252">
              <w:rPr>
                <w:rFonts w:ascii="Arial" w:hAnsi="Arial" w:cs="Arial"/>
                <w:b/>
                <w:bCs/>
                <w:color w:val="000000"/>
                <w:lang w:eastAsia="el-GR"/>
              </w:rPr>
              <w:t>2</w:t>
            </w:r>
            <w:bookmarkStart w:id="0" w:name="_GoBack"/>
            <w:bookmarkEnd w:id="0"/>
            <w:r w:rsidRPr="007E6282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  <w:t>Μήνες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  <w:t>Μισθός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  <w:t>Σύνολο</w:t>
            </w:r>
          </w:p>
        </w:tc>
      </w:tr>
      <w:tr w:rsidR="00243E2C" w:rsidRPr="007E6282" w:rsidTr="00933252">
        <w:trPr>
          <w:trHeight w:val="51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E2C" w:rsidRPr="00933252" w:rsidRDefault="00933252" w:rsidP="00933252">
            <w:pPr>
              <w:spacing w:before="0"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933252">
              <w:rPr>
                <w:rFonts w:ascii="Arial" w:hAnsi="Arial" w:cs="Arial"/>
                <w:b/>
                <w:bCs/>
                <w:lang w:val="el-GR" w:eastAsia="el-GR"/>
              </w:rPr>
              <w:t xml:space="preserve">Κοινωνικός λειτουργός </w:t>
            </w:r>
            <w:r w:rsidRPr="00933252">
              <w:rPr>
                <w:rFonts w:ascii="Arial" w:hAnsi="Arial" w:cs="Arial"/>
                <w:bCs/>
                <w:lang w:val="el-GR"/>
              </w:rPr>
              <w:t>(ΠΕ/ΤΕ Κοινωνικής Εργασίας με άδεια άσκησης επαγγέλματος)</w:t>
            </w:r>
            <w:r w:rsidRPr="00933252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 xml:space="preserve"> </w:t>
            </w:r>
            <w:r w:rsidRPr="00933252">
              <w:rPr>
                <w:rFonts w:ascii="Arial" w:hAnsi="Arial" w:cs="Arial"/>
                <w:b/>
                <w:bCs/>
                <w:lang w:val="el-GR" w:eastAsia="el-GR"/>
              </w:rPr>
              <w:t xml:space="preserve"> ή διοικητικό προσωπικό ανάλογα με τις ανάγκες (συντονιστής)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         1.300,00 €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       15.600,00 € </w:t>
            </w:r>
          </w:p>
        </w:tc>
      </w:tr>
      <w:tr w:rsidR="00243E2C" w:rsidRPr="007E6282" w:rsidTr="00933252">
        <w:trPr>
          <w:trHeight w:val="25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E2C" w:rsidRPr="007E6282" w:rsidRDefault="00243E2C" w:rsidP="00CE4444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Βοηθητικό προσωπικό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         1.200,00 €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       14.400,00 € </w:t>
            </w:r>
          </w:p>
        </w:tc>
      </w:tr>
      <w:tr w:rsidR="00243E2C" w:rsidRPr="007E6282" w:rsidTr="00933252">
        <w:trPr>
          <w:trHeight w:val="255"/>
        </w:trPr>
        <w:tc>
          <w:tcPr>
            <w:tcW w:w="6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right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Σύνολο Δαπανών προσωπικού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       30.000,00 € </w:t>
            </w:r>
          </w:p>
        </w:tc>
      </w:tr>
      <w:tr w:rsidR="00243E2C" w:rsidRPr="00DD0FDE" w:rsidTr="00CE4444">
        <w:trPr>
          <w:trHeight w:val="315"/>
        </w:trPr>
        <w:tc>
          <w:tcPr>
            <w:tcW w:w="8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 xml:space="preserve">Β. Για λειτουργία συσσιτίου (και παντοπωλείου) </w:t>
            </w:r>
            <w:r w:rsidRPr="007E6282">
              <w:rPr>
                <w:rFonts w:ascii="Arial" w:hAnsi="Arial" w:cs="Arial"/>
                <w:color w:val="000000"/>
                <w:lang w:val="el-GR" w:eastAsia="el-GR"/>
              </w:rPr>
              <w:t>(ελάχιστοι ωφελούμενοι 100 νοικοκυριά)</w:t>
            </w:r>
          </w:p>
        </w:tc>
      </w:tr>
      <w:tr w:rsidR="00243E2C" w:rsidRPr="00DD0FDE" w:rsidTr="00CE4444">
        <w:trPr>
          <w:trHeight w:val="255"/>
        </w:trPr>
        <w:tc>
          <w:tcPr>
            <w:tcW w:w="8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Β1. Για λειτουργία συσσιτίου (και παντοπωλείου) έως 150 ωφελούμενους</w:t>
            </w:r>
          </w:p>
        </w:tc>
      </w:tr>
      <w:tr w:rsidR="00243E2C" w:rsidRPr="007E6282" w:rsidTr="00933252">
        <w:trPr>
          <w:trHeight w:val="25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243E2C" w:rsidRPr="007E6282" w:rsidRDefault="00243E2C" w:rsidP="00CE4444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Προσωπικό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Άτομα (4)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  <w:t>Μήνες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  <w:t>Μισθός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  <w:t>Σύνολο</w:t>
            </w:r>
          </w:p>
        </w:tc>
      </w:tr>
      <w:tr w:rsidR="00243E2C" w:rsidRPr="007E6282" w:rsidTr="00933252">
        <w:trPr>
          <w:trHeight w:val="25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FDE" w:rsidRPr="00DD0FDE" w:rsidRDefault="00DD0FDE" w:rsidP="00DD0FDE">
            <w:pPr>
              <w:spacing w:line="240" w:lineRule="auto"/>
              <w:jc w:val="left"/>
              <w:rPr>
                <w:rFonts w:ascii="Arial" w:hAnsi="Arial" w:cs="Arial"/>
                <w:b/>
                <w:bCs/>
                <w:lang w:val="el-GR" w:eastAsia="el-GR"/>
              </w:rPr>
            </w:pPr>
            <w:r w:rsidRPr="00DD0FDE">
              <w:rPr>
                <w:rFonts w:ascii="Arial" w:hAnsi="Arial" w:cs="Arial"/>
                <w:b/>
                <w:bCs/>
                <w:lang w:val="el-GR" w:eastAsia="el-GR"/>
              </w:rPr>
              <w:t xml:space="preserve">Κοινωνικός λειτουργός </w:t>
            </w:r>
            <w:r w:rsidRPr="00DD0FDE">
              <w:rPr>
                <w:rFonts w:ascii="Arial" w:hAnsi="Arial" w:cs="Arial"/>
                <w:bCs/>
                <w:lang w:val="el-GR"/>
              </w:rPr>
              <w:t>(ΠΕ/ΤΕ Κοινωνικής Εργασίας με άδεια άσκησης επαγγέλματος)</w:t>
            </w:r>
            <w:r w:rsidRPr="00DD0FD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 xml:space="preserve"> </w:t>
            </w:r>
            <w:r w:rsidRPr="00DD0FDE">
              <w:rPr>
                <w:rFonts w:ascii="Arial" w:hAnsi="Arial" w:cs="Arial"/>
                <w:b/>
                <w:bCs/>
                <w:lang w:val="el-GR" w:eastAsia="el-GR"/>
              </w:rPr>
              <w:t xml:space="preserve">  ή άλλη απαραίτητη ειδικότητα (π.χ. δεύτερος μάγειρας) ανάλογα με τις ανάγκες (συντονιστής)</w:t>
            </w:r>
          </w:p>
          <w:p w:rsidR="00243E2C" w:rsidRPr="00B001AF" w:rsidRDefault="00243E2C" w:rsidP="00DD0FDE">
            <w:pPr>
              <w:spacing w:before="0"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         1.300,00 €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       15.600,00 € </w:t>
            </w:r>
          </w:p>
        </w:tc>
      </w:tr>
      <w:tr w:rsidR="00243E2C" w:rsidRPr="007E6282" w:rsidTr="00933252">
        <w:trPr>
          <w:trHeight w:val="25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E2C" w:rsidRPr="007E6282" w:rsidRDefault="00243E2C" w:rsidP="00CE4444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Μάγειρας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         1.300,00 €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       15.600,00 € </w:t>
            </w:r>
          </w:p>
        </w:tc>
      </w:tr>
      <w:tr w:rsidR="00243E2C" w:rsidRPr="007E6282" w:rsidTr="00933252">
        <w:trPr>
          <w:trHeight w:val="25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E2C" w:rsidRPr="007E6282" w:rsidRDefault="00243E2C" w:rsidP="00CE4444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Βοηθός μάγειρα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         1.200,00 €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       14.400,00 € </w:t>
            </w:r>
          </w:p>
        </w:tc>
      </w:tr>
      <w:tr w:rsidR="00243E2C" w:rsidRPr="007E6282" w:rsidTr="00933252">
        <w:trPr>
          <w:trHeight w:val="51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E2C" w:rsidRPr="007E6282" w:rsidRDefault="00243E2C" w:rsidP="00CE4444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Βοηθητικό προσωπικό ή καθαριότητας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         1.200,00 €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       14.400,00 € </w:t>
            </w:r>
          </w:p>
        </w:tc>
      </w:tr>
      <w:tr w:rsidR="00243E2C" w:rsidRPr="007E6282" w:rsidTr="00933252">
        <w:trPr>
          <w:trHeight w:val="255"/>
        </w:trPr>
        <w:tc>
          <w:tcPr>
            <w:tcW w:w="6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right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Σύνολο Δαπανών προσωπικού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       60.000,00 € </w:t>
            </w:r>
          </w:p>
        </w:tc>
      </w:tr>
      <w:tr w:rsidR="00243E2C" w:rsidRPr="00DD0FDE" w:rsidTr="00CE4444">
        <w:trPr>
          <w:trHeight w:val="525"/>
        </w:trPr>
        <w:tc>
          <w:tcPr>
            <w:tcW w:w="8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243E2C" w:rsidRPr="007E6282" w:rsidRDefault="00243E2C" w:rsidP="00CE4444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Β1. Για λειτουργία συσσιτίου (και παντοπωλείου) πάνω από 150 ωφελούμενους και πάνω</w:t>
            </w:r>
          </w:p>
        </w:tc>
      </w:tr>
      <w:tr w:rsidR="00243E2C" w:rsidRPr="007E6282" w:rsidTr="00933252">
        <w:trPr>
          <w:trHeight w:val="25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243E2C" w:rsidRPr="007E6282" w:rsidRDefault="00243E2C" w:rsidP="00CE4444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Προσωπικό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Άτομα (5)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  <w:t>Μήνες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  <w:t>Μισθός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  <w:t>Σύνολο</w:t>
            </w:r>
          </w:p>
        </w:tc>
      </w:tr>
      <w:tr w:rsidR="00243E2C" w:rsidRPr="007E6282" w:rsidTr="00933252">
        <w:trPr>
          <w:trHeight w:val="25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E2C" w:rsidRPr="007E6282" w:rsidRDefault="00243E2C" w:rsidP="00CE4444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Διοικητικό προσωπικό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         1.200,00 €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       14.400,00 € </w:t>
            </w:r>
          </w:p>
        </w:tc>
      </w:tr>
      <w:tr w:rsidR="00243E2C" w:rsidRPr="007E6282" w:rsidTr="00933252">
        <w:trPr>
          <w:trHeight w:val="25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E2C" w:rsidRPr="00DD0FDE" w:rsidRDefault="00DD0FDE" w:rsidP="00DD0FDE">
            <w:pPr>
              <w:spacing w:line="240" w:lineRule="auto"/>
              <w:jc w:val="left"/>
              <w:rPr>
                <w:rFonts w:ascii="Arial" w:hAnsi="Arial" w:cs="Arial"/>
                <w:b/>
                <w:bCs/>
                <w:lang w:val="el-GR" w:eastAsia="el-GR"/>
              </w:rPr>
            </w:pPr>
            <w:r w:rsidRPr="00DD0FDE">
              <w:rPr>
                <w:rFonts w:ascii="Arial" w:hAnsi="Arial" w:cs="Arial"/>
                <w:b/>
                <w:bCs/>
                <w:lang w:val="el-GR" w:eastAsia="el-GR"/>
              </w:rPr>
              <w:t xml:space="preserve">Κοινωνικός λειτουργός </w:t>
            </w:r>
            <w:r w:rsidRPr="00DD0FDE">
              <w:rPr>
                <w:rFonts w:ascii="Arial" w:hAnsi="Arial" w:cs="Arial"/>
                <w:bCs/>
                <w:lang w:val="el-GR"/>
              </w:rPr>
              <w:t>(ΠΕ/ΤΕ Κοινωνικής Εργασίας με άδεια άσκησης επαγγέλματος)</w:t>
            </w:r>
            <w:r w:rsidRPr="00DD0FD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 xml:space="preserve"> </w:t>
            </w:r>
            <w:r w:rsidRPr="00DD0FDE">
              <w:rPr>
                <w:rFonts w:ascii="Arial" w:hAnsi="Arial" w:cs="Arial"/>
                <w:b/>
                <w:bCs/>
                <w:lang w:val="el-GR" w:eastAsia="el-GR"/>
              </w:rPr>
              <w:t xml:space="preserve">  ή άλλη απαραίτητη ειδικότητα (π.χ. δεύτερος μάγειρας) ανάλογα με τις ανάγκες </w:t>
            </w:r>
            <w:r w:rsidRPr="00DD0FDE">
              <w:rPr>
                <w:rFonts w:ascii="Arial" w:hAnsi="Arial" w:cs="Arial"/>
                <w:b/>
                <w:bCs/>
                <w:lang w:val="el-GR" w:eastAsia="el-GR"/>
              </w:rPr>
              <w:lastRenderedPageBreak/>
              <w:t>(συντονιστής)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lastRenderedPageBreak/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         1.300,00 €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       15.600,00 € </w:t>
            </w:r>
          </w:p>
        </w:tc>
      </w:tr>
      <w:tr w:rsidR="00243E2C" w:rsidRPr="007E6282" w:rsidTr="00933252">
        <w:trPr>
          <w:trHeight w:val="25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E2C" w:rsidRPr="007E6282" w:rsidRDefault="00243E2C" w:rsidP="00CE4444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lastRenderedPageBreak/>
              <w:t>Μάγειρας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         1.300,00 €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       15.600,00 € </w:t>
            </w:r>
          </w:p>
        </w:tc>
      </w:tr>
      <w:tr w:rsidR="00243E2C" w:rsidRPr="007E6282" w:rsidTr="00933252">
        <w:trPr>
          <w:trHeight w:val="25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E2C" w:rsidRPr="007E6282" w:rsidRDefault="00243E2C" w:rsidP="00CE4444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Βοηθός μάγειρα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         1.200,00 €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       14.400,00 € </w:t>
            </w:r>
          </w:p>
        </w:tc>
      </w:tr>
      <w:tr w:rsidR="00243E2C" w:rsidRPr="007E6282" w:rsidTr="00933252">
        <w:trPr>
          <w:trHeight w:val="51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E2C" w:rsidRPr="007E6282" w:rsidRDefault="00243E2C" w:rsidP="00CE4444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Βοηθητικό προσωπικό ή καθαριότητας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         1.200,00 €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       14.400,00 € </w:t>
            </w:r>
          </w:p>
        </w:tc>
      </w:tr>
      <w:tr w:rsidR="00243E2C" w:rsidRPr="007E6282" w:rsidTr="00933252">
        <w:trPr>
          <w:trHeight w:val="255"/>
        </w:trPr>
        <w:tc>
          <w:tcPr>
            <w:tcW w:w="6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right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Σύνολο Δαπανών προσωπικού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       74.400,00 € </w:t>
            </w:r>
          </w:p>
        </w:tc>
      </w:tr>
    </w:tbl>
    <w:p w:rsidR="00243E2C" w:rsidRDefault="00243E2C" w:rsidP="00243E2C">
      <w:pPr>
        <w:pStyle w:val="BodyText21"/>
        <w:spacing w:before="120" w:after="120" w:line="264" w:lineRule="auto"/>
        <w:ind w:right="26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243E2C" w:rsidRPr="007E6282" w:rsidRDefault="00243E2C" w:rsidP="00243E2C">
      <w:pPr>
        <w:pStyle w:val="BodyText21"/>
        <w:spacing w:before="120" w:after="120" w:line="264" w:lineRule="auto"/>
        <w:ind w:right="26"/>
        <w:jc w:val="center"/>
        <w:outlineLvl w:val="0"/>
        <w:rPr>
          <w:rFonts w:ascii="Tahoma" w:hAnsi="Tahoma" w:cs="Tahoma"/>
          <w:b/>
          <w:bCs/>
          <w:sz w:val="20"/>
          <w:szCs w:val="20"/>
        </w:rPr>
      </w:pPr>
      <w:r w:rsidRPr="007E6282">
        <w:rPr>
          <w:rFonts w:ascii="Arial" w:hAnsi="Arial" w:cs="Arial"/>
          <w:b/>
          <w:bCs/>
          <w:color w:val="000000"/>
          <w:sz w:val="20"/>
          <w:szCs w:val="20"/>
        </w:rPr>
        <w:t xml:space="preserve">ΚΟΙΝΩΝΙΚΟ ΦΑΡΜΑΚΕΙΟ </w:t>
      </w:r>
      <w:r w:rsidRPr="007E6282">
        <w:rPr>
          <w:rFonts w:ascii="Arial" w:hAnsi="Arial" w:cs="Arial"/>
          <w:color w:val="000000"/>
          <w:sz w:val="20"/>
          <w:szCs w:val="20"/>
        </w:rPr>
        <w:t>(ελάχιστοι ωφελούμενοι 100 άτομα)</w:t>
      </w:r>
    </w:p>
    <w:tbl>
      <w:tblPr>
        <w:tblW w:w="7563" w:type="dxa"/>
        <w:tblInd w:w="113" w:type="dxa"/>
        <w:tblLook w:val="04A0" w:firstRow="1" w:lastRow="0" w:firstColumn="1" w:lastColumn="0" w:noHBand="0" w:noVBand="1"/>
      </w:tblPr>
      <w:tblGrid>
        <w:gridCol w:w="2242"/>
        <w:gridCol w:w="1188"/>
        <w:gridCol w:w="819"/>
        <w:gridCol w:w="1700"/>
        <w:gridCol w:w="1614"/>
      </w:tblGrid>
      <w:tr w:rsidR="00243E2C" w:rsidRPr="007E6282" w:rsidTr="00933252">
        <w:trPr>
          <w:trHeight w:val="330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243E2C" w:rsidRPr="007E6282" w:rsidRDefault="00243E2C" w:rsidP="00CE4444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Προσωπικό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Άτομα (2)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  <w:t>Μήνες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  <w:t>Μισθός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  <w:t>Σύνολο</w:t>
            </w:r>
          </w:p>
        </w:tc>
      </w:tr>
      <w:tr w:rsidR="00243E2C" w:rsidRPr="007E6282" w:rsidTr="00933252">
        <w:trPr>
          <w:trHeight w:val="255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E2C" w:rsidRPr="007E6282" w:rsidRDefault="00243E2C" w:rsidP="00CE4444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Φαρμακοποιός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       1.400,00 € 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       16.800,00 € </w:t>
            </w:r>
          </w:p>
        </w:tc>
      </w:tr>
      <w:tr w:rsidR="00243E2C" w:rsidRPr="007E6282" w:rsidTr="00933252">
        <w:trPr>
          <w:trHeight w:val="510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FDE" w:rsidRPr="00DD0FDE" w:rsidRDefault="00DD0FDE" w:rsidP="00DD0FDE">
            <w:pPr>
              <w:spacing w:line="240" w:lineRule="auto"/>
              <w:rPr>
                <w:rFonts w:ascii="Arial" w:hAnsi="Arial" w:cs="Arial"/>
                <w:bCs/>
                <w:lang w:val="el-GR"/>
              </w:rPr>
            </w:pPr>
            <w:r w:rsidRPr="00DD0FDE">
              <w:rPr>
                <w:rFonts w:ascii="Arial" w:hAnsi="Arial" w:cs="Arial"/>
                <w:b/>
                <w:bCs/>
                <w:lang w:val="el-GR" w:eastAsia="el-GR"/>
              </w:rPr>
              <w:t xml:space="preserve">Κοινωνικός λειτουργός </w:t>
            </w:r>
            <w:r w:rsidRPr="00DD0FDE">
              <w:rPr>
                <w:rFonts w:ascii="Arial" w:hAnsi="Arial" w:cs="Arial"/>
                <w:bCs/>
                <w:lang w:val="el-GR"/>
              </w:rPr>
              <w:t xml:space="preserve">(ΠΕ/ΤΕ Κοινωνικής Εργασίας με άδεια άσκησης επαγγέλματος) </w:t>
            </w:r>
            <w:r w:rsidRPr="00DD0FDE">
              <w:rPr>
                <w:rFonts w:ascii="Arial" w:hAnsi="Arial" w:cs="Arial"/>
                <w:b/>
                <w:bCs/>
                <w:lang w:val="el-GR" w:eastAsia="el-GR"/>
              </w:rPr>
              <w:t xml:space="preserve"> ή βοηθός φαρμακοποιού</w:t>
            </w:r>
          </w:p>
          <w:p w:rsidR="00243E2C" w:rsidRPr="007E6282" w:rsidRDefault="00DD0FDE" w:rsidP="00DD0FDE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>
              <w:rPr>
                <w:rFonts w:ascii="Arial" w:hAnsi="Arial" w:cs="Arial"/>
                <w:b/>
                <w:bCs/>
                <w:lang w:eastAsia="el-GR"/>
              </w:rPr>
              <w:t>(</w:t>
            </w:r>
            <w:proofErr w:type="spellStart"/>
            <w:r>
              <w:rPr>
                <w:rFonts w:ascii="Arial" w:hAnsi="Arial" w:cs="Arial"/>
                <w:b/>
                <w:bCs/>
                <w:lang w:eastAsia="el-GR"/>
              </w:rPr>
              <w:t>συντονιστής</w:t>
            </w:r>
            <w:proofErr w:type="spellEnd"/>
            <w:r>
              <w:rPr>
                <w:rFonts w:ascii="Arial" w:hAnsi="Arial" w:cs="Arial"/>
                <w:b/>
                <w:bCs/>
                <w:lang w:eastAsia="el-GR"/>
              </w:rPr>
              <w:t>)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       1.300,00 € 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       15.600,00 € </w:t>
            </w:r>
          </w:p>
        </w:tc>
      </w:tr>
      <w:tr w:rsidR="00243E2C" w:rsidRPr="007E6282" w:rsidTr="00933252">
        <w:trPr>
          <w:trHeight w:val="255"/>
        </w:trPr>
        <w:tc>
          <w:tcPr>
            <w:tcW w:w="5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right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Σύνολο Δαπανών προσωπικού 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E2C" w:rsidRPr="007E6282" w:rsidRDefault="00243E2C" w:rsidP="00CE4444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7E6282">
              <w:rPr>
                <w:rFonts w:ascii="Arial" w:hAnsi="Arial" w:cs="Arial"/>
                <w:color w:val="000000"/>
                <w:lang w:val="el-GR" w:eastAsia="el-GR"/>
              </w:rPr>
              <w:t xml:space="preserve">       32.400,00 € </w:t>
            </w:r>
          </w:p>
        </w:tc>
      </w:tr>
    </w:tbl>
    <w:p w:rsidR="00243E2C" w:rsidRDefault="00243E2C" w:rsidP="00243E2C">
      <w:pPr>
        <w:pStyle w:val="BodyText21"/>
        <w:spacing w:before="120" w:after="120" w:line="264" w:lineRule="auto"/>
        <w:ind w:right="26"/>
        <w:outlineLvl w:val="0"/>
        <w:rPr>
          <w:rFonts w:ascii="Tahoma" w:hAnsi="Tahoma" w:cs="Tahoma"/>
          <w:b/>
          <w:bCs/>
          <w:sz w:val="20"/>
          <w:szCs w:val="20"/>
          <w:lang w:val="en-US"/>
        </w:rPr>
      </w:pPr>
    </w:p>
    <w:p w:rsidR="00243E2C" w:rsidRDefault="00243E2C" w:rsidP="00243E2C">
      <w:pPr>
        <w:pStyle w:val="BodyText21"/>
        <w:spacing w:before="120" w:after="120" w:line="264" w:lineRule="auto"/>
        <w:ind w:right="26"/>
        <w:outlineLvl w:val="0"/>
        <w:rPr>
          <w:rFonts w:ascii="Tahoma" w:hAnsi="Tahoma" w:cs="Tahoma"/>
          <w:b/>
          <w:bCs/>
          <w:sz w:val="20"/>
          <w:szCs w:val="20"/>
          <w:lang w:val="en-US"/>
        </w:rPr>
      </w:pPr>
    </w:p>
    <w:p w:rsidR="00243E2C" w:rsidRDefault="00243E2C" w:rsidP="00243E2C">
      <w:pPr>
        <w:pStyle w:val="BodyText21"/>
        <w:spacing w:before="120" w:after="120" w:line="264" w:lineRule="auto"/>
        <w:ind w:right="26"/>
        <w:outlineLvl w:val="0"/>
        <w:rPr>
          <w:rFonts w:ascii="Tahoma" w:hAnsi="Tahoma" w:cs="Tahoma"/>
          <w:b/>
          <w:bCs/>
          <w:sz w:val="20"/>
          <w:szCs w:val="20"/>
          <w:lang w:val="en-US"/>
        </w:rPr>
      </w:pPr>
    </w:p>
    <w:p w:rsidR="005C23A5" w:rsidRDefault="005C23A5"/>
    <w:sectPr w:rsidR="005C23A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E2C"/>
    <w:rsid w:val="00243E2C"/>
    <w:rsid w:val="005C23A5"/>
    <w:rsid w:val="00933252"/>
    <w:rsid w:val="00AB4440"/>
    <w:rsid w:val="00DD0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2C"/>
    <w:pPr>
      <w:spacing w:before="120" w:after="120" w:line="32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uiPriority w:val="99"/>
    <w:rsid w:val="00243E2C"/>
    <w:pPr>
      <w:spacing w:before="0" w:after="0" w:line="360" w:lineRule="auto"/>
      <w:ind w:right="567"/>
    </w:pPr>
    <w:rPr>
      <w:sz w:val="24"/>
      <w:szCs w:val="24"/>
      <w:lang w:val="el-GR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2C"/>
    <w:pPr>
      <w:spacing w:before="120" w:after="120" w:line="32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uiPriority w:val="99"/>
    <w:rsid w:val="00243E2C"/>
    <w:pPr>
      <w:spacing w:before="0" w:after="0" w:line="360" w:lineRule="auto"/>
      <w:ind w:right="567"/>
    </w:pPr>
    <w:rPr>
      <w:sz w:val="24"/>
      <w:szCs w:val="24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ΑΙΚΑΤΕΡΙΝΙΑΔΟΥ ΣΤΕΛΛΑ</dc:creator>
  <cp:lastModifiedBy>ΑΙΚΑΤΕΡΙΝΙΑΔΟΥ ΣΤΕΛΛΑ</cp:lastModifiedBy>
  <cp:revision>2</cp:revision>
  <dcterms:created xsi:type="dcterms:W3CDTF">2016-06-24T08:44:00Z</dcterms:created>
  <dcterms:modified xsi:type="dcterms:W3CDTF">2016-06-24T08:44:00Z</dcterms:modified>
</cp:coreProperties>
</file>