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67677A">
        <w:rPr>
          <w:rFonts w:ascii="Tahoma" w:hAnsi="Tahoma" w:cs="Tahoma"/>
          <w:b w:val="0"/>
          <w:sz w:val="20"/>
          <w:szCs w:val="20"/>
        </w:rPr>
        <w:t>9iv.10</w:t>
      </w:r>
      <w:r w:rsidR="00F624DC" w:rsidRPr="00F624DC">
        <w:rPr>
          <w:rFonts w:ascii="Tahoma" w:hAnsi="Tahoma" w:cs="Tahoma"/>
          <w:b w:val="0"/>
          <w:sz w:val="20"/>
          <w:szCs w:val="20"/>
        </w:rPr>
        <w:t>: “</w:t>
      </w:r>
      <w:r w:rsidR="0067677A">
        <w:rPr>
          <w:rFonts w:ascii="Tahoma" w:hAnsi="Tahoma" w:cs="Tahoma"/>
          <w:b w:val="0"/>
          <w:sz w:val="20"/>
          <w:szCs w:val="20"/>
        </w:rPr>
        <w:t>Αντιμετώπιση των Εξαρτήσεων</w:t>
      </w:r>
      <w:r w:rsidR="00903534" w:rsidRPr="00903534">
        <w:rPr>
          <w:rFonts w:ascii="Tahoma" w:hAnsi="Tahoma" w:cs="Tahoma"/>
          <w:b w:val="0"/>
          <w:sz w:val="20"/>
          <w:szCs w:val="20"/>
        </w:rPr>
        <w:t>”</w:t>
      </w:r>
      <w:r w:rsidR="00A51EEA" w:rsidRPr="00A51EEA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Default="00862B99" w:rsidP="00246063">
      <w:pPr>
        <w:jc w:val="both"/>
        <w:rPr>
          <w:rFonts w:ascii="Tahoma" w:eastAsia="Times New Roman" w:hAnsi="Tahoma" w:cs="Tahoma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</w:t>
      </w:r>
      <w:r w:rsidR="00BD516F">
        <w:rPr>
          <w:rFonts w:ascii="Tahoma" w:eastAsia="Times New Roman" w:hAnsi="Tahoma" w:cs="Tahoma"/>
          <w:sz w:val="20"/>
          <w:szCs w:val="20"/>
        </w:rPr>
        <w:t>σε φορείς που παρέχουν υπηρεσίε</w:t>
      </w:r>
      <w:r w:rsidR="00F624DC">
        <w:rPr>
          <w:rFonts w:ascii="Tahoma" w:eastAsia="Times New Roman" w:hAnsi="Tahoma" w:cs="Tahoma"/>
          <w:sz w:val="20"/>
          <w:szCs w:val="20"/>
        </w:rPr>
        <w:t>ς με βάση το Ν.</w:t>
      </w:r>
      <w:r w:rsidR="0067677A">
        <w:rPr>
          <w:rFonts w:ascii="Tahoma" w:eastAsia="Times New Roman" w:hAnsi="Tahoma" w:cs="Tahoma"/>
          <w:sz w:val="20"/>
          <w:szCs w:val="20"/>
        </w:rPr>
        <w:t>4139</w:t>
      </w:r>
      <w:r w:rsidR="00F624DC">
        <w:rPr>
          <w:rFonts w:ascii="Tahoma" w:eastAsia="Times New Roman" w:hAnsi="Tahoma" w:cs="Tahoma"/>
          <w:sz w:val="20"/>
          <w:szCs w:val="20"/>
        </w:rPr>
        <w:t>/</w:t>
      </w:r>
      <w:r w:rsidR="0067677A">
        <w:rPr>
          <w:rFonts w:ascii="Tahoma" w:eastAsia="Times New Roman" w:hAnsi="Tahoma" w:cs="Tahoma"/>
          <w:sz w:val="20"/>
          <w:szCs w:val="20"/>
        </w:rPr>
        <w:t>2013</w:t>
      </w:r>
      <w:r w:rsidR="00F624DC">
        <w:rPr>
          <w:rFonts w:ascii="Tahoma" w:eastAsia="Times New Roman" w:hAnsi="Tahoma" w:cs="Tahoma"/>
          <w:sz w:val="20"/>
          <w:szCs w:val="20"/>
        </w:rPr>
        <w:t xml:space="preserve"> περί </w:t>
      </w:r>
      <w:proofErr w:type="spellStart"/>
      <w:r w:rsidR="0067677A">
        <w:rPr>
          <w:rFonts w:ascii="Tahoma" w:eastAsia="Times New Roman" w:hAnsi="Tahoma" w:cs="Tahoma"/>
          <w:sz w:val="20"/>
          <w:szCs w:val="20"/>
        </w:rPr>
        <w:t>Εξαρτησιογόνων</w:t>
      </w:r>
      <w:proofErr w:type="spellEnd"/>
      <w:r w:rsidR="0067677A">
        <w:rPr>
          <w:rFonts w:ascii="Tahoma" w:eastAsia="Times New Roman" w:hAnsi="Tahoma" w:cs="Tahoma"/>
          <w:sz w:val="20"/>
          <w:szCs w:val="20"/>
        </w:rPr>
        <w:t xml:space="preserve"> ουσιών.</w:t>
      </w:r>
      <w:r w:rsidR="00BD516F">
        <w:rPr>
          <w:rFonts w:ascii="Tahoma" w:eastAsia="Times New Roman" w:hAnsi="Tahoma" w:cs="Tahoma"/>
          <w:sz w:val="20"/>
          <w:szCs w:val="20"/>
        </w:rPr>
        <w:t xml:space="preserve"> Π</w:t>
      </w:r>
      <w:r w:rsidR="00F624DC">
        <w:rPr>
          <w:rFonts w:ascii="Tahoma" w:eastAsia="Times New Roman" w:hAnsi="Tahoma" w:cs="Tahoma"/>
          <w:sz w:val="20"/>
          <w:szCs w:val="20"/>
        </w:rPr>
        <w:t>αράλληλα απαιτείται και έγκριση σκοπιμότητας από το αρμόδιο Υπουργείο Υγείας.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BD516F">
        <w:rPr>
          <w:rFonts w:ascii="Tahoma" w:eastAsia="Times New Roman" w:hAnsi="Tahoma" w:cs="Tahoma"/>
          <w:sz w:val="20"/>
          <w:szCs w:val="20"/>
        </w:rPr>
        <w:t>Ως εκ τούτου οι δ</w:t>
      </w:r>
      <w:r w:rsidR="00CA3994">
        <w:rPr>
          <w:rFonts w:ascii="Tahoma" w:eastAsia="Times New Roman" w:hAnsi="Tahoma" w:cs="Tahoma"/>
          <w:sz w:val="20"/>
          <w:szCs w:val="20"/>
        </w:rPr>
        <w:t>ικαιούχοι είναι προσδιορισμένοι και είναι οι εξής:</w:t>
      </w:r>
    </w:p>
    <w:p w:rsidR="00CA3994" w:rsidRPr="00CA3994" w:rsidRDefault="00CA3994" w:rsidP="00CA3994">
      <w:pPr>
        <w:pStyle w:val="a4"/>
        <w:numPr>
          <w:ilvl w:val="0"/>
          <w:numId w:val="5"/>
        </w:numPr>
        <w:jc w:val="both"/>
        <w:rPr>
          <w:rFonts w:ascii="Tahoma" w:eastAsia="Times New Roman" w:hAnsi="Tahoma" w:cs="Tahoma"/>
          <w:sz w:val="20"/>
          <w:szCs w:val="20"/>
          <w:lang w:val="el-GR" w:eastAsia="el-GR"/>
        </w:rPr>
      </w:pPr>
      <w:r w:rsidRPr="00CA3994">
        <w:rPr>
          <w:rFonts w:ascii="Tahoma" w:eastAsia="Times New Roman" w:hAnsi="Tahoma" w:cs="Tahoma"/>
          <w:sz w:val="20"/>
          <w:szCs w:val="20"/>
          <w:lang w:val="el-GR" w:eastAsia="el-GR"/>
        </w:rPr>
        <w:t>Οργανισμός Κατά των Ναρκωτικών (ΟΚΑΝΑ)</w:t>
      </w:r>
    </w:p>
    <w:p w:rsidR="00CA3994" w:rsidRDefault="00CA3994" w:rsidP="00CA3994">
      <w:pPr>
        <w:pStyle w:val="a4"/>
        <w:numPr>
          <w:ilvl w:val="0"/>
          <w:numId w:val="5"/>
        </w:numPr>
        <w:jc w:val="both"/>
        <w:rPr>
          <w:rFonts w:ascii="Tahoma" w:eastAsia="Times New Roman" w:hAnsi="Tahoma" w:cs="Tahoma"/>
          <w:sz w:val="20"/>
          <w:szCs w:val="20"/>
          <w:lang w:val="el-GR" w:eastAsia="el-GR"/>
        </w:rPr>
      </w:pPr>
      <w:r w:rsidRPr="00CA3994">
        <w:rPr>
          <w:rFonts w:ascii="Tahoma" w:eastAsia="Times New Roman" w:hAnsi="Tahoma" w:cs="Tahoma"/>
          <w:sz w:val="20"/>
          <w:szCs w:val="20"/>
          <w:lang w:val="el-GR" w:eastAsia="el-GR"/>
        </w:rPr>
        <w:t xml:space="preserve">ΟΚΑΝΑ σε συνεργασία με </w:t>
      </w:r>
      <w:r w:rsidR="00AA5991">
        <w:rPr>
          <w:rFonts w:ascii="Tahoma" w:eastAsia="Times New Roman" w:hAnsi="Tahoma" w:cs="Tahoma"/>
          <w:sz w:val="20"/>
          <w:szCs w:val="20"/>
          <w:lang w:val="el-GR" w:eastAsia="el-GR"/>
        </w:rPr>
        <w:t>Κ</w:t>
      </w:r>
      <w:bookmarkStart w:id="2" w:name="_GoBack"/>
      <w:bookmarkEnd w:id="2"/>
      <w:r w:rsidRPr="00CA3994">
        <w:rPr>
          <w:rFonts w:ascii="Tahoma" w:eastAsia="Times New Roman" w:hAnsi="Tahoma" w:cs="Tahoma"/>
          <w:sz w:val="20"/>
          <w:szCs w:val="20"/>
          <w:lang w:val="el-GR" w:eastAsia="el-GR"/>
        </w:rPr>
        <w:t xml:space="preserve">έντρα </w:t>
      </w:r>
      <w:r>
        <w:rPr>
          <w:rFonts w:ascii="Tahoma" w:eastAsia="Times New Roman" w:hAnsi="Tahoma" w:cs="Tahoma"/>
          <w:sz w:val="20"/>
          <w:szCs w:val="20"/>
          <w:lang w:val="el-GR" w:eastAsia="el-GR"/>
        </w:rPr>
        <w:t>Πρόληψης</w:t>
      </w:r>
    </w:p>
    <w:p w:rsidR="00CA3994" w:rsidRDefault="00CA3994" w:rsidP="00CA3994">
      <w:pPr>
        <w:pStyle w:val="a4"/>
        <w:numPr>
          <w:ilvl w:val="0"/>
          <w:numId w:val="5"/>
        </w:numPr>
        <w:jc w:val="both"/>
        <w:rPr>
          <w:rFonts w:ascii="Tahoma" w:eastAsia="Times New Roman" w:hAnsi="Tahoma" w:cs="Tahoma"/>
          <w:sz w:val="20"/>
          <w:szCs w:val="20"/>
          <w:lang w:val="el-GR" w:eastAsia="el-GR"/>
        </w:rPr>
      </w:pPr>
      <w:r>
        <w:rPr>
          <w:rFonts w:ascii="Tahoma" w:eastAsia="Times New Roman" w:hAnsi="Tahoma" w:cs="Tahoma"/>
          <w:sz w:val="20"/>
          <w:szCs w:val="20"/>
          <w:lang w:val="el-GR" w:eastAsia="el-GR"/>
        </w:rPr>
        <w:t>Κέντρο Θεραπείας Εξαρτημένων Ατόμων (ΚΕΘΕΑ)</w:t>
      </w:r>
    </w:p>
    <w:p w:rsidR="00CA3994" w:rsidRPr="00CA3994" w:rsidRDefault="00CA3994" w:rsidP="00CA3994">
      <w:pPr>
        <w:pStyle w:val="a4"/>
        <w:numPr>
          <w:ilvl w:val="0"/>
          <w:numId w:val="5"/>
        </w:numPr>
        <w:jc w:val="both"/>
        <w:rPr>
          <w:rFonts w:ascii="Tahoma" w:eastAsia="Times New Roman" w:hAnsi="Tahoma" w:cs="Tahoma"/>
          <w:sz w:val="20"/>
          <w:szCs w:val="20"/>
          <w:lang w:val="el-GR" w:eastAsia="el-GR"/>
        </w:rPr>
      </w:pPr>
      <w:r>
        <w:rPr>
          <w:rFonts w:ascii="Tahoma" w:eastAsia="Times New Roman" w:hAnsi="Tahoma" w:cs="Tahoma"/>
          <w:sz w:val="20"/>
          <w:szCs w:val="20"/>
          <w:lang w:val="el-GR" w:eastAsia="el-GR"/>
        </w:rPr>
        <w:t>Γ.Ν.Θ. «Γ. ΠΑΠΑΝΙΚΟΛΑΟΥ» - Οργανική Μονάδα Ψυχιατρικό Νοσοκομείο Θεσσαλονίκης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των δυνητικών δικαιούχων. Κάθε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συνεχίζεται, με τη σειρά </w:t>
      </w:r>
      <w:r w:rsidR="004D2D85" w:rsidRPr="004D2D85">
        <w:rPr>
          <w:rFonts w:ascii="Tahoma" w:eastAsia="Times New Roman" w:hAnsi="Tahom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862B99">
        <w:rPr>
          <w:rFonts w:ascii="Tahoma" w:eastAsia="Times New Roman" w:hAnsi="Tahom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sectPr w:rsidR="00862B99" w:rsidRPr="00862B99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E12F0"/>
    <w:multiLevelType w:val="hybridMultilevel"/>
    <w:tmpl w:val="4906CB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7677A"/>
    <w:rsid w:val="006827D9"/>
    <w:rsid w:val="00763132"/>
    <w:rsid w:val="007D7140"/>
    <w:rsid w:val="00814C12"/>
    <w:rsid w:val="00862B99"/>
    <w:rsid w:val="00903534"/>
    <w:rsid w:val="00A51EEA"/>
    <w:rsid w:val="00A7340E"/>
    <w:rsid w:val="00AA5991"/>
    <w:rsid w:val="00B258CA"/>
    <w:rsid w:val="00B54CE2"/>
    <w:rsid w:val="00BD516F"/>
    <w:rsid w:val="00CA3994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5</cp:revision>
  <cp:lastPrinted>2018-05-24T10:58:00Z</cp:lastPrinted>
  <dcterms:created xsi:type="dcterms:W3CDTF">2018-05-24T10:30:00Z</dcterms:created>
  <dcterms:modified xsi:type="dcterms:W3CDTF">2018-05-24T12:17:00Z</dcterms:modified>
</cp:coreProperties>
</file>